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0240" w14:textId="77777777" w:rsidR="00DA7729" w:rsidRPr="007C06F5" w:rsidRDefault="00DA7729" w:rsidP="00DA7729">
      <w:pPr>
        <w:rPr>
          <w:rFonts w:asciiTheme="minorHAnsi" w:hAnsiTheme="minorHAnsi" w:cstheme="minorHAnsi"/>
          <w:sz w:val="22"/>
          <w:szCs w:val="22"/>
        </w:rPr>
      </w:pPr>
    </w:p>
    <w:p w14:paraId="0BBC533F" w14:textId="77777777" w:rsidR="00DF6B6C" w:rsidRDefault="00DF6B6C" w:rsidP="00DF6B6C">
      <w:r>
        <w:t xml:space="preserve">Working remotely, whether short-term or permanent comes with many perks, but it also poses many new risks for the security of your organization’s data. For example, if an employee-owned device (laptop, PC, etc.) is connected to the company’s network and contains a virus or malware, they could be spread to your company’s network. Additionally, it becomes more of a challenge to verify the legitimacy of emails (for example, you’re no longer right down the hall from your CEO who requested an unusual wire transfer), you may be unfamiliar with policies and procedures as they pertain to a work from home environment, and the list goes on. </w:t>
      </w:r>
    </w:p>
    <w:p w14:paraId="52D255DA" w14:textId="77777777" w:rsidR="00DF6B6C" w:rsidRDefault="00DF6B6C" w:rsidP="00DF6B6C"/>
    <w:p w14:paraId="6A346E59" w14:textId="77777777" w:rsidR="00DF6B6C" w:rsidRDefault="00DF6B6C" w:rsidP="00DF6B6C">
      <w:r>
        <w:t xml:space="preserve">We’ve developed a list of guidelines and tips to assist you as you prepare to work from home in a safe, functional work environment. Note, this list is intended for guidance and information purposes only. If you have any questions regarding these tips, please reach out to your supervisor or IT provider for additional information. </w:t>
      </w:r>
    </w:p>
    <w:p w14:paraId="787A4A95" w14:textId="77777777" w:rsidR="00DF6B6C" w:rsidRDefault="00DF6B6C" w:rsidP="00DF6B6C"/>
    <w:p w14:paraId="068C38CF" w14:textId="77777777" w:rsidR="00DF6B6C" w:rsidRPr="0052668C" w:rsidRDefault="00DF6B6C" w:rsidP="00DF6B6C">
      <w:pPr>
        <w:rPr>
          <w:b/>
          <w:bCs/>
        </w:rPr>
      </w:pPr>
      <w:r>
        <w:rPr>
          <w:b/>
          <w:bCs/>
        </w:rPr>
        <w:t>Guidelines &amp; Tips</w:t>
      </w:r>
    </w:p>
    <w:p w14:paraId="4C6C0848" w14:textId="77777777" w:rsidR="00DF6B6C" w:rsidRDefault="00DF6B6C" w:rsidP="00DF6B6C">
      <w:pPr>
        <w:pStyle w:val="ListParagraph"/>
        <w:numPr>
          <w:ilvl w:val="0"/>
          <w:numId w:val="19"/>
        </w:numPr>
        <w:spacing w:after="0" w:line="240" w:lineRule="auto"/>
      </w:pPr>
      <w:r>
        <w:t>Secure workspace</w:t>
      </w:r>
    </w:p>
    <w:p w14:paraId="67869D00" w14:textId="77777777" w:rsidR="00DF6B6C" w:rsidRDefault="00DF6B6C" w:rsidP="00DF6B6C">
      <w:pPr>
        <w:pStyle w:val="ListParagraph"/>
        <w:numPr>
          <w:ilvl w:val="0"/>
          <w:numId w:val="23"/>
        </w:numPr>
        <w:spacing w:after="0" w:line="240" w:lineRule="auto"/>
      </w:pPr>
      <w:r>
        <w:t>Ensure you have the ability to lock your devices (laptop, PC, etc.) and any business relevant information when not in use. Cable locks for laptops should be used when necessary. Laptops and devices should be locked out of sight and/or in the trunk if it must be left in a vehicle unattended</w:t>
      </w:r>
    </w:p>
    <w:p w14:paraId="324209F4" w14:textId="492CDD41" w:rsidR="00DF6B6C" w:rsidRDefault="00DF6B6C" w:rsidP="00DF6B6C">
      <w:pPr>
        <w:pStyle w:val="ListParagraph"/>
        <w:numPr>
          <w:ilvl w:val="0"/>
          <w:numId w:val="23"/>
        </w:numPr>
        <w:spacing w:after="0" w:line="240" w:lineRule="auto"/>
      </w:pPr>
      <w:r>
        <w:t>Avoid using your personal devices for work-related business</w:t>
      </w:r>
      <w:r w:rsidR="00B641DF">
        <w:t xml:space="preserve">, unless your device </w:t>
      </w:r>
      <w:r w:rsidR="00517099">
        <w:t>is professionally monitored, secured and updated by a qualified IT support team.</w:t>
      </w:r>
      <w:bookmarkStart w:id="0" w:name="_GoBack"/>
      <w:bookmarkEnd w:id="0"/>
    </w:p>
    <w:p w14:paraId="2A84A045" w14:textId="77777777" w:rsidR="00DF6B6C" w:rsidRDefault="00DF6B6C" w:rsidP="00DF6B6C">
      <w:pPr>
        <w:pStyle w:val="ListParagraph"/>
        <w:numPr>
          <w:ilvl w:val="0"/>
          <w:numId w:val="23"/>
        </w:numPr>
        <w:spacing w:after="0" w:line="240" w:lineRule="auto"/>
      </w:pPr>
      <w:r>
        <w:t>Safely perform conversations without visitors eavesdropping or shoulder surfing, especially while working in a mobile setting, such as a coffee shop</w:t>
      </w:r>
    </w:p>
    <w:p w14:paraId="3D054D9C" w14:textId="77777777" w:rsidR="00DF6B6C" w:rsidRDefault="00DF6B6C" w:rsidP="00DF6B6C">
      <w:pPr>
        <w:pStyle w:val="ListParagraph"/>
        <w:numPr>
          <w:ilvl w:val="0"/>
          <w:numId w:val="23"/>
        </w:numPr>
        <w:spacing w:after="0" w:line="240" w:lineRule="auto"/>
      </w:pPr>
      <w:r>
        <w:t xml:space="preserve">Protect the data you are accessing by using a VPN to log into the company network, and ensure you are protecting data visible on your screen with a screen protector. This is especially critical for employees who are required to be HIPAA compliant, PCI compliant, etc. </w:t>
      </w:r>
    </w:p>
    <w:p w14:paraId="0F7F2BA6" w14:textId="77777777" w:rsidR="00DF6B6C" w:rsidRDefault="00DF6B6C" w:rsidP="00DF6B6C">
      <w:pPr>
        <w:pStyle w:val="ListParagraph"/>
        <w:numPr>
          <w:ilvl w:val="0"/>
          <w:numId w:val="23"/>
        </w:numPr>
        <w:spacing w:after="0" w:line="240" w:lineRule="auto"/>
      </w:pPr>
      <w:r>
        <w:t>Restrict the use of devices containing business-relevant information. Do not let family members, friends, or anyone but yourself use company-owned devices or personal devices used for business purposes</w:t>
      </w:r>
    </w:p>
    <w:p w14:paraId="1CBA27D8" w14:textId="77777777" w:rsidR="00DF6B6C" w:rsidRDefault="00DF6B6C" w:rsidP="00DF6B6C">
      <w:pPr>
        <w:pStyle w:val="ListParagraph"/>
        <w:numPr>
          <w:ilvl w:val="0"/>
          <w:numId w:val="23"/>
        </w:numPr>
        <w:spacing w:after="0" w:line="240" w:lineRule="auto"/>
      </w:pPr>
      <w:r>
        <w:t>Use strong unique passwords on all your devices and accounts to prevent unauthorized access</w:t>
      </w:r>
    </w:p>
    <w:p w14:paraId="2C974736" w14:textId="77777777" w:rsidR="00DF6B6C" w:rsidRDefault="00DF6B6C" w:rsidP="00DF6B6C">
      <w:pPr>
        <w:pStyle w:val="ListParagraph"/>
        <w:numPr>
          <w:ilvl w:val="0"/>
          <w:numId w:val="19"/>
        </w:numPr>
        <w:spacing w:after="0" w:line="240" w:lineRule="auto"/>
      </w:pPr>
      <w:r>
        <w:t>Wireless Security</w:t>
      </w:r>
    </w:p>
    <w:p w14:paraId="4293AFDE" w14:textId="77777777" w:rsidR="00DF6B6C" w:rsidRDefault="00DF6B6C" w:rsidP="00DF6B6C">
      <w:pPr>
        <w:pStyle w:val="ListParagraph"/>
        <w:numPr>
          <w:ilvl w:val="0"/>
          <w:numId w:val="20"/>
        </w:numPr>
        <w:spacing w:after="0" w:line="240" w:lineRule="auto"/>
      </w:pPr>
      <w:r>
        <w:t>Change default Wi-Fi Router passwords</w:t>
      </w:r>
    </w:p>
    <w:p w14:paraId="36CEBBE7" w14:textId="77777777" w:rsidR="00DF6B6C" w:rsidRDefault="00DF6B6C" w:rsidP="00DF6B6C">
      <w:pPr>
        <w:pStyle w:val="ListParagraph"/>
        <w:numPr>
          <w:ilvl w:val="0"/>
          <w:numId w:val="20"/>
        </w:numPr>
        <w:spacing w:after="0" w:line="240" w:lineRule="auto"/>
      </w:pPr>
      <w:r>
        <w:t xml:space="preserve">Enable WPA-2 or higher encryption  </w:t>
      </w:r>
    </w:p>
    <w:p w14:paraId="340B681B" w14:textId="77777777" w:rsidR="00DF6B6C" w:rsidRDefault="00DF6B6C" w:rsidP="00DF6B6C">
      <w:pPr>
        <w:pStyle w:val="ListParagraph"/>
        <w:numPr>
          <w:ilvl w:val="0"/>
          <w:numId w:val="20"/>
        </w:numPr>
        <w:spacing w:after="0" w:line="240" w:lineRule="auto"/>
      </w:pPr>
      <w:r>
        <w:t>Ensure your local router firmware is up to date</w:t>
      </w:r>
    </w:p>
    <w:p w14:paraId="34A5AFD2" w14:textId="77777777" w:rsidR="00DF6B6C" w:rsidRDefault="00DF6B6C" w:rsidP="00DF6B6C">
      <w:pPr>
        <w:pStyle w:val="ListParagraph"/>
        <w:numPr>
          <w:ilvl w:val="0"/>
          <w:numId w:val="20"/>
        </w:numPr>
        <w:spacing w:after="0" w:line="240" w:lineRule="auto"/>
      </w:pPr>
      <w:r>
        <w:t xml:space="preserve">Limit the use of public Wi-Fi. Always use a VPN when connecting to public Wi-Fi. Never use public Wi-Fi to send sensitive information without a VPN </w:t>
      </w:r>
    </w:p>
    <w:p w14:paraId="5356E73A" w14:textId="77777777" w:rsidR="00DF6B6C" w:rsidRDefault="00DF6B6C" w:rsidP="00DF6B6C">
      <w:pPr>
        <w:pStyle w:val="ListParagraph"/>
        <w:numPr>
          <w:ilvl w:val="0"/>
          <w:numId w:val="21"/>
        </w:numPr>
        <w:spacing w:after="0" w:line="240" w:lineRule="auto"/>
      </w:pPr>
      <w:r>
        <w:t xml:space="preserve">Ensure all personal devices are secure with company-provided or personally owned antivirus and antimalware software company </w:t>
      </w:r>
    </w:p>
    <w:p w14:paraId="47F1710A" w14:textId="77777777" w:rsidR="00DF6B6C" w:rsidRDefault="00DF6B6C" w:rsidP="00DF6B6C">
      <w:pPr>
        <w:pStyle w:val="ListParagraph"/>
        <w:numPr>
          <w:ilvl w:val="0"/>
          <w:numId w:val="21"/>
        </w:numPr>
        <w:spacing w:after="0" w:line="240" w:lineRule="auto"/>
      </w:pPr>
      <w:r>
        <w:t xml:space="preserve">Updated IOT Device firmware (smart thermostats, surveillance cameras, etc.) </w:t>
      </w:r>
    </w:p>
    <w:p w14:paraId="148A65BA" w14:textId="77777777" w:rsidR="00DF6B6C" w:rsidRDefault="00DF6B6C" w:rsidP="00DF6B6C">
      <w:pPr>
        <w:pStyle w:val="ListParagraph"/>
        <w:numPr>
          <w:ilvl w:val="1"/>
          <w:numId w:val="21"/>
        </w:numPr>
        <w:spacing w:after="0" w:line="240" w:lineRule="auto"/>
      </w:pPr>
      <w:r>
        <w:t xml:space="preserve">Ensure default passwords are changed </w:t>
      </w:r>
    </w:p>
    <w:p w14:paraId="1C6D42ED" w14:textId="77777777" w:rsidR="00DF6B6C" w:rsidRDefault="00DF6B6C" w:rsidP="00DF6B6C">
      <w:pPr>
        <w:pStyle w:val="ListParagraph"/>
        <w:numPr>
          <w:ilvl w:val="0"/>
          <w:numId w:val="21"/>
        </w:numPr>
        <w:spacing w:after="0" w:line="240" w:lineRule="auto"/>
      </w:pPr>
      <w:r>
        <w:t>Ensure the software on all devices within your home network is kept up to date (corporate laptop, IOT devices such as cameras and smart thermostats, personal laptops/tablets, etc.)</w:t>
      </w:r>
    </w:p>
    <w:p w14:paraId="26AD33F9" w14:textId="77777777" w:rsidR="00DF6B6C" w:rsidRDefault="00DF6B6C" w:rsidP="00DF6B6C">
      <w:pPr>
        <w:pStyle w:val="ListParagraph"/>
        <w:numPr>
          <w:ilvl w:val="0"/>
          <w:numId w:val="21"/>
        </w:numPr>
        <w:spacing w:after="0" w:line="240" w:lineRule="auto"/>
      </w:pPr>
      <w:r>
        <w:t>Review and follow corporate Bring Your Own Device (BYOD) and other relevant policies and procedures</w:t>
      </w:r>
    </w:p>
    <w:p w14:paraId="5DAFA1EF" w14:textId="77777777" w:rsidR="00DF6B6C" w:rsidRDefault="00DF6B6C" w:rsidP="00DF6B6C">
      <w:pPr>
        <w:rPr>
          <w:b/>
          <w:bCs/>
        </w:rPr>
      </w:pPr>
    </w:p>
    <w:p w14:paraId="35E43CCB" w14:textId="77777777" w:rsidR="00DF6B6C" w:rsidRPr="0052668C" w:rsidRDefault="00DF6B6C" w:rsidP="00DF6B6C">
      <w:pPr>
        <w:rPr>
          <w:b/>
          <w:bCs/>
        </w:rPr>
      </w:pPr>
      <w:r w:rsidRPr="0052668C">
        <w:rPr>
          <w:b/>
          <w:bCs/>
        </w:rPr>
        <w:t xml:space="preserve">AWARENESS </w:t>
      </w:r>
    </w:p>
    <w:p w14:paraId="0FFD11F7" w14:textId="77777777" w:rsidR="00DF6B6C" w:rsidRPr="00B165C8" w:rsidRDefault="00DF6B6C" w:rsidP="00DF6B6C">
      <w:pPr>
        <w:pStyle w:val="ListParagraph"/>
        <w:numPr>
          <w:ilvl w:val="0"/>
          <w:numId w:val="19"/>
        </w:numPr>
        <w:spacing w:after="0" w:line="240" w:lineRule="auto"/>
        <w:contextualSpacing w:val="0"/>
      </w:pPr>
      <w:r>
        <w:t xml:space="preserve">Remote Work Employee Awareness </w:t>
      </w:r>
    </w:p>
    <w:p w14:paraId="7AA6D884" w14:textId="77777777" w:rsidR="00DF6B6C" w:rsidRDefault="00DF6B6C" w:rsidP="00DF6B6C">
      <w:pPr>
        <w:pStyle w:val="ListParagraph"/>
        <w:numPr>
          <w:ilvl w:val="0"/>
          <w:numId w:val="23"/>
        </w:numPr>
        <w:spacing w:after="0" w:line="240" w:lineRule="auto"/>
        <w:contextualSpacing w:val="0"/>
      </w:pPr>
      <w:r>
        <w:t>Be extremely cautious of email phishing scams</w:t>
      </w:r>
    </w:p>
    <w:p w14:paraId="6DCD2B19" w14:textId="77777777" w:rsidR="00DF6B6C" w:rsidRDefault="00DF6B6C" w:rsidP="00DF6B6C">
      <w:pPr>
        <w:pStyle w:val="ListParagraph"/>
        <w:numPr>
          <w:ilvl w:val="0"/>
          <w:numId w:val="23"/>
        </w:numPr>
        <w:spacing w:after="0" w:line="240" w:lineRule="auto"/>
        <w:contextualSpacing w:val="0"/>
      </w:pPr>
      <w:r>
        <w:t>Limit social media use</w:t>
      </w:r>
    </w:p>
    <w:p w14:paraId="72FB54B1" w14:textId="77777777" w:rsidR="00DF6B6C" w:rsidRDefault="00DF6B6C" w:rsidP="00DF6B6C">
      <w:pPr>
        <w:pStyle w:val="ListParagraph"/>
        <w:numPr>
          <w:ilvl w:val="0"/>
          <w:numId w:val="22"/>
        </w:numPr>
        <w:spacing w:after="0" w:line="240" w:lineRule="auto"/>
        <w:ind w:left="1800"/>
        <w:contextualSpacing w:val="0"/>
      </w:pPr>
      <w:r>
        <w:t xml:space="preserve">Don’t reveal business itineraries, corporate info, daily routines, etc. </w:t>
      </w:r>
    </w:p>
    <w:p w14:paraId="2EECF8D2" w14:textId="77777777" w:rsidR="00DF6B6C" w:rsidRDefault="00DF6B6C" w:rsidP="00DF6B6C"/>
    <w:p w14:paraId="6EA6DCEE" w14:textId="77777777" w:rsidR="00AF14B3" w:rsidRPr="00357F31" w:rsidRDefault="00AF14B3" w:rsidP="00DF6B6C">
      <w:pPr>
        <w:rPr>
          <w:rFonts w:asciiTheme="minorHAnsi" w:hAnsiTheme="minorHAnsi" w:cstheme="minorHAnsi"/>
          <w:sz w:val="22"/>
          <w:szCs w:val="22"/>
        </w:rPr>
      </w:pPr>
    </w:p>
    <w:sectPr w:rsidR="00AF14B3" w:rsidRPr="00357F31" w:rsidSect="006F3712">
      <w:headerReference w:type="default" r:id="rId10"/>
      <w:footerReference w:type="default" r:id="rId11"/>
      <w:pgSz w:w="12240" w:h="15840"/>
      <w:pgMar w:top="720" w:right="720" w:bottom="135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D8638" w14:textId="77777777" w:rsidR="00841FF6" w:rsidRDefault="00841FF6" w:rsidP="002A4B7D">
      <w:r>
        <w:separator/>
      </w:r>
    </w:p>
  </w:endnote>
  <w:endnote w:type="continuationSeparator" w:id="0">
    <w:p w14:paraId="5553E156" w14:textId="77777777" w:rsidR="00841FF6" w:rsidRDefault="00841FF6" w:rsidP="002A4B7D">
      <w:r>
        <w:continuationSeparator/>
      </w:r>
    </w:p>
  </w:endnote>
  <w:endnote w:type="continuationNotice" w:id="1">
    <w:p w14:paraId="13924539" w14:textId="77777777" w:rsidR="00841FF6" w:rsidRDefault="00841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6CAA" w14:textId="77777777" w:rsidR="002A4B7D" w:rsidRDefault="002A4B7D" w:rsidP="002A4B7D">
    <w:pPr>
      <w:pStyle w:val="Footer"/>
    </w:pPr>
    <w:r>
      <w:rPr>
        <w:noProof/>
      </w:rPr>
      <mc:AlternateContent>
        <mc:Choice Requires="wps">
          <w:drawing>
            <wp:anchor distT="0" distB="0" distL="114300" distR="114300" simplePos="0" relativeHeight="251663360" behindDoc="0" locked="0" layoutInCell="1" allowOverlap="1" wp14:anchorId="3E524B22" wp14:editId="761924E6">
              <wp:simplePos x="0" y="0"/>
              <wp:positionH relativeFrom="column">
                <wp:posOffset>2856230</wp:posOffset>
              </wp:positionH>
              <wp:positionV relativeFrom="paragraph">
                <wp:posOffset>-3175</wp:posOffset>
              </wp:positionV>
              <wp:extent cx="4085589" cy="643889"/>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89" cy="643889"/>
                      </a:xfrm>
                      <a:prstGeom prst="rect">
                        <a:avLst/>
                      </a:prstGeom>
                      <a:noFill/>
                      <a:ln w="9525">
                        <a:noFill/>
                        <a:miter lim="800000"/>
                        <a:headEnd/>
                        <a:tailEnd/>
                      </a:ln>
                    </wps:spPr>
                    <wps:txbx>
                      <w:txbxContent>
                        <w:p w14:paraId="35B37FCB" w14:textId="77777777" w:rsidR="002A4B7D" w:rsidRPr="002A4B7D" w:rsidRDefault="008B22EE" w:rsidP="002A4B7D">
                          <w:pPr>
                            <w:jc w:val="right"/>
                          </w:pPr>
                          <w:r>
                            <w:t>5280 34th</w:t>
                          </w:r>
                          <w:r w:rsidR="002A4B7D" w:rsidRPr="002A4B7D">
                            <w:t xml:space="preserve"> St</w:t>
                          </w:r>
                        </w:p>
                        <w:p w14:paraId="423A58ED" w14:textId="77777777" w:rsidR="002A4B7D" w:rsidRPr="002A4B7D" w:rsidRDefault="002A4B7D" w:rsidP="002A4B7D">
                          <w:pPr>
                            <w:jc w:val="right"/>
                          </w:pPr>
                          <w:r w:rsidRPr="002A4B7D">
                            <w:t>Lubbock, TX 794</w:t>
                          </w:r>
                          <w:r w:rsidR="008B22EE">
                            <w:t>07</w:t>
                          </w:r>
                        </w:p>
                        <w:p w14:paraId="53724F31" w14:textId="77777777" w:rsidR="002A4B7D" w:rsidRPr="002A4B7D" w:rsidRDefault="002A4B7D" w:rsidP="002A4B7D">
                          <w:pPr>
                            <w:jc w:val="right"/>
                          </w:pPr>
                          <w:r w:rsidRPr="002A4B7D">
                            <w:t>806-853-7757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24B22" id="_x0000_t202" coordsize="21600,21600" o:spt="202" path="m,l,21600r21600,l21600,xe">
              <v:stroke joinstyle="miter"/>
              <v:path gradientshapeok="t" o:connecttype="rect"/>
            </v:shapetype>
            <v:shape id="_x0000_s1027" type="#_x0000_t202" style="position:absolute;margin-left:224.9pt;margin-top:-.25pt;width:321.7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" filled="f" stroked="f">
              <v:textbox>
                <w:txbxContent>
                  <w:p w14:paraId="35B37FCB" w14:textId="77777777" w:rsidR="002A4B7D" w:rsidRPr="002A4B7D" w:rsidRDefault="008B22EE" w:rsidP="002A4B7D">
                    <w:pPr>
                      <w:jc w:val="right"/>
                    </w:pPr>
                    <w:r>
                      <w:t>5280 34th</w:t>
                    </w:r>
                    <w:r w:rsidR="002A4B7D" w:rsidRPr="002A4B7D">
                      <w:t xml:space="preserve"> St</w:t>
                    </w:r>
                  </w:p>
                  <w:p w14:paraId="423A58ED" w14:textId="77777777" w:rsidR="002A4B7D" w:rsidRPr="002A4B7D" w:rsidRDefault="002A4B7D" w:rsidP="002A4B7D">
                    <w:pPr>
                      <w:jc w:val="right"/>
                    </w:pPr>
                    <w:r w:rsidRPr="002A4B7D">
                      <w:t>Lubbock, TX 794</w:t>
                    </w:r>
                    <w:r w:rsidR="008B22EE">
                      <w:t>07</w:t>
                    </w:r>
                  </w:p>
                  <w:p w14:paraId="53724F31" w14:textId="77777777" w:rsidR="002A4B7D" w:rsidRPr="002A4B7D" w:rsidRDefault="002A4B7D" w:rsidP="002A4B7D">
                    <w:pPr>
                      <w:jc w:val="right"/>
                    </w:pPr>
                    <w:r w:rsidRPr="002A4B7D">
                      <w:t>806-853-7757</w:t>
                    </w:r>
                  </w:p>
                </w:txbxContent>
              </v:textbox>
            </v:shape>
          </w:pict>
        </mc:Fallback>
      </mc:AlternateContent>
    </w:r>
    <w:r>
      <w:t>Baz</w:t>
    </w:r>
    <w:r>
      <w:rPr>
        <w:noProof/>
      </w:rPr>
      <mc:AlternateContent>
        <mc:Choice Requires="wps">
          <w:drawing>
            <wp:anchor distT="0" distB="0" distL="114300" distR="114300" simplePos="0" relativeHeight="251665408" behindDoc="0" locked="0" layoutInCell="1" allowOverlap="1" wp14:anchorId="1407CC0A" wp14:editId="0A2B6870">
              <wp:simplePos x="0" y="0"/>
              <wp:positionH relativeFrom="column">
                <wp:posOffset>0</wp:posOffset>
              </wp:positionH>
              <wp:positionV relativeFrom="paragraph">
                <wp:posOffset>0</wp:posOffset>
              </wp:positionV>
              <wp:extent cx="69418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6941820" cy="0"/>
                      </a:xfrm>
                      <a:prstGeom prst="line">
                        <a:avLst/>
                      </a:prstGeom>
                      <a:ln w="19050" cap="rnd">
                        <a:solidFill>
                          <a:schemeClr val="tx1">
                            <a:lumMod val="75000"/>
                            <a:lumOff val="2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DDC710"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" strokecolor="#404040 [2429]" strokeweight="1.5pt">
              <v:stroke joinstyle="miter" endcap="round"/>
            </v:line>
          </w:pict>
        </mc:Fallback>
      </mc:AlternateContent>
    </w:r>
    <w:r>
      <w:t>ar Solutions, Inc.</w:t>
    </w:r>
  </w:p>
  <w:p w14:paraId="6354F57F" w14:textId="77777777" w:rsidR="002A4B7D" w:rsidRDefault="002A4B7D" w:rsidP="002A4B7D">
    <w:pPr>
      <w:pStyle w:val="Footer"/>
    </w:pPr>
    <w:r>
      <w:t>Confidential</w:t>
    </w:r>
  </w:p>
  <w:p w14:paraId="4D5AFC27" w14:textId="77777777" w:rsidR="002A4B7D" w:rsidRPr="00344F71" w:rsidRDefault="002A4B7D" w:rsidP="002A4B7D">
    <w:pPr>
      <w:pStyle w:val="Footer"/>
      <w:rPr>
        <w:b/>
      </w:rPr>
    </w:pPr>
    <w:r>
      <w:t xml:space="preserve">Page </w:t>
    </w:r>
    <w:r>
      <w:rPr>
        <w:b/>
      </w:rPr>
      <w:fldChar w:fldCharType="begin"/>
    </w:r>
    <w:r>
      <w:rPr>
        <w:b/>
      </w:rPr>
      <w:instrText xml:space="preserve"> PAGE  \* Arabic  \* MERGEFORMAT </w:instrText>
    </w:r>
    <w:r>
      <w:rPr>
        <w:b/>
      </w:rPr>
      <w:fldChar w:fldCharType="separate"/>
    </w:r>
    <w:r w:rsidR="00D76658">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D76658">
      <w:rPr>
        <w:b/>
        <w:noProof/>
      </w:rPr>
      <w:t>5</w:t>
    </w:r>
    <w:r>
      <w:rPr>
        <w:b/>
      </w:rPr>
      <w:fldChar w:fldCharType="end"/>
    </w:r>
  </w:p>
  <w:p w14:paraId="3688370A" w14:textId="77777777" w:rsidR="002A4B7D" w:rsidRDefault="002A4B7D">
    <w:pPr>
      <w:pStyle w:val="Footer"/>
    </w:pPr>
  </w:p>
  <w:p w14:paraId="22B4506E" w14:textId="77777777" w:rsidR="002A4B7D" w:rsidRDefault="002A4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9D5DD" w14:textId="77777777" w:rsidR="00841FF6" w:rsidRDefault="00841FF6" w:rsidP="002A4B7D">
      <w:r>
        <w:separator/>
      </w:r>
    </w:p>
  </w:footnote>
  <w:footnote w:type="continuationSeparator" w:id="0">
    <w:p w14:paraId="780D147E" w14:textId="77777777" w:rsidR="00841FF6" w:rsidRDefault="00841FF6" w:rsidP="002A4B7D">
      <w:r>
        <w:continuationSeparator/>
      </w:r>
    </w:p>
  </w:footnote>
  <w:footnote w:type="continuationNotice" w:id="1">
    <w:p w14:paraId="0624A5C8" w14:textId="77777777" w:rsidR="00841FF6" w:rsidRDefault="00841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9F3F" w14:textId="77777777" w:rsidR="002A4B7D" w:rsidRDefault="002A4B7D">
    <w:pPr>
      <w:pStyle w:val="Header"/>
    </w:pPr>
    <w:r>
      <w:rPr>
        <w:noProof/>
      </w:rPr>
      <mc:AlternateContent>
        <mc:Choice Requires="wps">
          <w:drawing>
            <wp:anchor distT="0" distB="0" distL="114300" distR="114300" simplePos="0" relativeHeight="251659264" behindDoc="0" locked="0" layoutInCell="1" allowOverlap="1" wp14:anchorId="60F9DD86" wp14:editId="6CB45005">
              <wp:simplePos x="0" y="0"/>
              <wp:positionH relativeFrom="column">
                <wp:posOffset>4038600</wp:posOffset>
              </wp:positionH>
              <wp:positionV relativeFrom="paragraph">
                <wp:posOffset>-189230</wp:posOffset>
              </wp:positionV>
              <wp:extent cx="2522220" cy="9067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906780"/>
                      </a:xfrm>
                      <a:prstGeom prst="rect">
                        <a:avLst/>
                      </a:prstGeom>
                      <a:solidFill>
                        <a:srgbClr val="FFFFFF"/>
                      </a:solidFill>
                      <a:ln w="9525">
                        <a:noFill/>
                        <a:miter lim="800000"/>
                        <a:headEnd/>
                        <a:tailEnd/>
                      </a:ln>
                    </wps:spPr>
                    <wps:txbx>
                      <w:txbxContent>
                        <w:p w14:paraId="51CD9BA5" w14:textId="782BE2CC" w:rsidR="002A4B7D" w:rsidRPr="00A630B6" w:rsidRDefault="0097017C" w:rsidP="002A4B7D">
                          <w:pPr>
                            <w:jc w:val="center"/>
                            <w:rPr>
                              <w:rFonts w:asciiTheme="minorHAnsi" w:hAnsiTheme="minorHAnsi" w:cstheme="minorHAnsi"/>
                              <w:b/>
                              <w:sz w:val="28"/>
                            </w:rPr>
                          </w:pPr>
                          <w:r>
                            <w:rPr>
                              <w:rFonts w:asciiTheme="minorHAnsi" w:hAnsiTheme="minorHAnsi" w:cstheme="minorHAnsi"/>
                              <w:b/>
                              <w:sz w:val="28"/>
                            </w:rPr>
                            <w:t>Employee Tips For Working Remotely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F9DD86" id="_x0000_t202" coordsize="21600,21600" o:spt="202" path="m,l,21600r21600,l21600,xe">
              <v:stroke joinstyle="miter"/>
              <v:path gradientshapeok="t" o:connecttype="rect"/>
            </v:shapetype>
            <v:shape id="Text Box 2" o:spid="_x0000_s1026" type="#_x0000_t202" style="position:absolute;margin-left:318pt;margin-top:-14.9pt;width:198.6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" stroked="f">
              <v:textbox>
                <w:txbxContent>
                  <w:p w14:paraId="51CD9BA5" w14:textId="782BE2CC" w:rsidR="002A4B7D" w:rsidRPr="00A630B6" w:rsidRDefault="0097017C" w:rsidP="002A4B7D">
                    <w:pPr>
                      <w:jc w:val="center"/>
                      <w:rPr>
                        <w:rFonts w:asciiTheme="minorHAnsi" w:hAnsiTheme="minorHAnsi" w:cstheme="minorHAnsi"/>
                        <w:b/>
                        <w:sz w:val="28"/>
                      </w:rPr>
                    </w:pPr>
                    <w:r>
                      <w:rPr>
                        <w:rFonts w:asciiTheme="minorHAnsi" w:hAnsiTheme="minorHAnsi" w:cstheme="minorHAnsi"/>
                        <w:b/>
                        <w:sz w:val="28"/>
                      </w:rPr>
                      <w:t>Employee Tips For Working Remotely</w:t>
                    </w:r>
                  </w:p>
                </w:txbxContent>
              </v:textbox>
            </v:shape>
          </w:pict>
        </mc:Fallback>
      </mc:AlternateContent>
    </w:r>
    <w:r>
      <w:rPr>
        <w:noProof/>
      </w:rPr>
      <w:drawing>
        <wp:inline distT="0" distB="0" distL="0" distR="0" wp14:anchorId="5C6EB0B3" wp14:editId="1D7D97A0">
          <wp:extent cx="2156460" cy="63399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64" cy="634000"/>
                  </a:xfrm>
                  <a:prstGeom prst="rect">
                    <a:avLst/>
                  </a:prstGeom>
                </pic:spPr>
              </pic:pic>
            </a:graphicData>
          </a:graphic>
        </wp:inline>
      </w:drawing>
    </w:r>
  </w:p>
  <w:p w14:paraId="57D8D8AA" w14:textId="77777777" w:rsidR="002A4B7D" w:rsidRDefault="002A4B7D">
    <w:pPr>
      <w:pStyle w:val="Header"/>
    </w:pPr>
    <w:r>
      <w:rPr>
        <w:noProof/>
      </w:rPr>
      <mc:AlternateContent>
        <mc:Choice Requires="wps">
          <w:drawing>
            <wp:anchor distT="0" distB="0" distL="114300" distR="114300" simplePos="0" relativeHeight="251661312" behindDoc="0" locked="0" layoutInCell="1" allowOverlap="1" wp14:anchorId="584ACDD1" wp14:editId="48C6AE0E">
              <wp:simplePos x="0" y="0"/>
              <wp:positionH relativeFrom="column">
                <wp:posOffset>0</wp:posOffset>
              </wp:positionH>
              <wp:positionV relativeFrom="paragraph">
                <wp:posOffset>76200</wp:posOffset>
              </wp:positionV>
              <wp:extent cx="69418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941820" cy="0"/>
                      </a:xfrm>
                      <a:prstGeom prst="line">
                        <a:avLst/>
                      </a:prstGeom>
                      <a:ln w="19050" cap="rnd">
                        <a:solidFill>
                          <a:schemeClr val="tx1">
                            <a:lumMod val="75000"/>
                            <a:lumOff val="2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B16402"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pt" to="54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" strokecolor="#404040 [2429]" strokeweight="1.5pt">
              <v:stroke joinstyle="miter"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BF4"/>
    <w:multiLevelType w:val="hybridMultilevel"/>
    <w:tmpl w:val="0778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6C67"/>
    <w:multiLevelType w:val="hybridMultilevel"/>
    <w:tmpl w:val="02D2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6751"/>
    <w:multiLevelType w:val="hybridMultilevel"/>
    <w:tmpl w:val="EEE8E4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A512E"/>
    <w:multiLevelType w:val="hybridMultilevel"/>
    <w:tmpl w:val="4F7E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4A2C"/>
    <w:multiLevelType w:val="hybridMultilevel"/>
    <w:tmpl w:val="6D54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E325B"/>
    <w:multiLevelType w:val="hybridMultilevel"/>
    <w:tmpl w:val="0512F6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EEF7C0B"/>
    <w:multiLevelType w:val="hybridMultilevel"/>
    <w:tmpl w:val="0DFC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37DF4"/>
    <w:multiLevelType w:val="hybridMultilevel"/>
    <w:tmpl w:val="890C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57698"/>
    <w:multiLevelType w:val="hybridMultilevel"/>
    <w:tmpl w:val="C9E01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224135"/>
    <w:multiLevelType w:val="hybridMultilevel"/>
    <w:tmpl w:val="93A0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81C21"/>
    <w:multiLevelType w:val="hybridMultilevel"/>
    <w:tmpl w:val="8D9E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F577B"/>
    <w:multiLevelType w:val="hybridMultilevel"/>
    <w:tmpl w:val="6EB4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042E3"/>
    <w:multiLevelType w:val="hybridMultilevel"/>
    <w:tmpl w:val="5F14DE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3655816"/>
    <w:multiLevelType w:val="multilevel"/>
    <w:tmpl w:val="70E0AB78"/>
    <w:lvl w:ilvl="0">
      <w:start w:val="1"/>
      <w:numFmt w:val="lowerLetter"/>
      <w:lvlText w:val="%1)"/>
      <w:lvlJc w:val="left"/>
      <w:pPr>
        <w:tabs>
          <w:tab w:val="num" w:pos="1440"/>
        </w:tabs>
        <w:ind w:left="1440" w:hanging="360"/>
      </w:pPr>
      <w:rPr>
        <w:rFonts w:hint="default"/>
      </w:rPr>
    </w:lvl>
    <w:lvl w:ilvl="1">
      <w:start w:val="1"/>
      <w:numFmt w:val="upperRoman"/>
      <w:lvlText w:val="%2."/>
      <w:lvlJc w:val="left"/>
      <w:pPr>
        <w:tabs>
          <w:tab w:val="num" w:pos="2160"/>
        </w:tabs>
        <w:ind w:left="2160" w:hanging="360"/>
      </w:pPr>
      <w:rPr>
        <w:rFonts w:hint="default"/>
        <w:sz w:val="18"/>
        <w:szCs w:val="18"/>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39A0663B"/>
    <w:multiLevelType w:val="hybridMultilevel"/>
    <w:tmpl w:val="FA866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285364"/>
    <w:multiLevelType w:val="hybridMultilevel"/>
    <w:tmpl w:val="BA6A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11EF4"/>
    <w:multiLevelType w:val="hybridMultilevel"/>
    <w:tmpl w:val="5F30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27163"/>
    <w:multiLevelType w:val="hybridMultilevel"/>
    <w:tmpl w:val="502C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12BCD"/>
    <w:multiLevelType w:val="hybridMultilevel"/>
    <w:tmpl w:val="05AA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41891"/>
    <w:multiLevelType w:val="singleLevel"/>
    <w:tmpl w:val="6AB2C0C6"/>
    <w:lvl w:ilvl="0">
      <w:start w:val="1"/>
      <w:numFmt w:val="decimal"/>
      <w:lvlText w:val="%1."/>
      <w:lvlJc w:val="left"/>
      <w:pPr>
        <w:tabs>
          <w:tab w:val="num" w:pos="720"/>
        </w:tabs>
        <w:ind w:left="720" w:hanging="720"/>
      </w:pPr>
      <w:rPr>
        <w:rFonts w:hint="default"/>
      </w:rPr>
    </w:lvl>
  </w:abstractNum>
  <w:abstractNum w:abstractNumId="20" w15:restartNumberingAfterBreak="0">
    <w:nsid w:val="6D4425B2"/>
    <w:multiLevelType w:val="hybridMultilevel"/>
    <w:tmpl w:val="8F6CA6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EA51242"/>
    <w:multiLevelType w:val="singleLevel"/>
    <w:tmpl w:val="3708B832"/>
    <w:lvl w:ilvl="0">
      <w:start w:val="1"/>
      <w:numFmt w:val="decimal"/>
      <w:lvlText w:val="%1)"/>
      <w:lvlJc w:val="left"/>
      <w:pPr>
        <w:tabs>
          <w:tab w:val="num" w:pos="1440"/>
        </w:tabs>
        <w:ind w:left="1440" w:hanging="720"/>
      </w:pPr>
      <w:rPr>
        <w:rFonts w:hint="default"/>
      </w:rPr>
    </w:lvl>
  </w:abstractNum>
  <w:abstractNum w:abstractNumId="22" w15:restartNumberingAfterBreak="0">
    <w:nsid w:val="6FD93087"/>
    <w:multiLevelType w:val="hybridMultilevel"/>
    <w:tmpl w:val="AE0E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3"/>
  </w:num>
  <w:num w:numId="4">
    <w:abstractNumId w:val="12"/>
  </w:num>
  <w:num w:numId="5">
    <w:abstractNumId w:val="11"/>
  </w:num>
  <w:num w:numId="6">
    <w:abstractNumId w:val="0"/>
  </w:num>
  <w:num w:numId="7">
    <w:abstractNumId w:val="10"/>
  </w:num>
  <w:num w:numId="8">
    <w:abstractNumId w:val="7"/>
  </w:num>
  <w:num w:numId="9">
    <w:abstractNumId w:val="18"/>
  </w:num>
  <w:num w:numId="10">
    <w:abstractNumId w:val="16"/>
  </w:num>
  <w:num w:numId="11">
    <w:abstractNumId w:val="15"/>
  </w:num>
  <w:num w:numId="12">
    <w:abstractNumId w:val="22"/>
  </w:num>
  <w:num w:numId="13">
    <w:abstractNumId w:val="9"/>
  </w:num>
  <w:num w:numId="14">
    <w:abstractNumId w:val="3"/>
  </w:num>
  <w:num w:numId="15">
    <w:abstractNumId w:val="1"/>
  </w:num>
  <w:num w:numId="16">
    <w:abstractNumId w:val="5"/>
  </w:num>
  <w:num w:numId="17">
    <w:abstractNumId w:val="20"/>
  </w:num>
  <w:num w:numId="18">
    <w:abstractNumId w:val="6"/>
  </w:num>
  <w:num w:numId="19">
    <w:abstractNumId w:val="4"/>
  </w:num>
  <w:num w:numId="20">
    <w:abstractNumId w:val="14"/>
  </w:num>
  <w:num w:numId="21">
    <w:abstractNumId w:val="17"/>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0NTcwNLewMDE3MjFX0lEKTi0uzszPAykwrgUAt4SG2ywAAAA="/>
  </w:docVars>
  <w:rsids>
    <w:rsidRoot w:val="008B22EE"/>
    <w:rsid w:val="00005555"/>
    <w:rsid w:val="00070877"/>
    <w:rsid w:val="000F1677"/>
    <w:rsid w:val="00211C9D"/>
    <w:rsid w:val="00225222"/>
    <w:rsid w:val="00286967"/>
    <w:rsid w:val="002A4B7D"/>
    <w:rsid w:val="002E6553"/>
    <w:rsid w:val="00357F31"/>
    <w:rsid w:val="00370AAA"/>
    <w:rsid w:val="00387BD9"/>
    <w:rsid w:val="00426BC4"/>
    <w:rsid w:val="00486FDF"/>
    <w:rsid w:val="004F4D8B"/>
    <w:rsid w:val="00517099"/>
    <w:rsid w:val="0059521E"/>
    <w:rsid w:val="005D4DB9"/>
    <w:rsid w:val="005E3757"/>
    <w:rsid w:val="00630940"/>
    <w:rsid w:val="00663C04"/>
    <w:rsid w:val="006C572B"/>
    <w:rsid w:val="006D7BDA"/>
    <w:rsid w:val="006F3712"/>
    <w:rsid w:val="006F378D"/>
    <w:rsid w:val="007100B5"/>
    <w:rsid w:val="007249DB"/>
    <w:rsid w:val="0075126D"/>
    <w:rsid w:val="0075410A"/>
    <w:rsid w:val="00767510"/>
    <w:rsid w:val="007C06F5"/>
    <w:rsid w:val="00841FF6"/>
    <w:rsid w:val="00893B49"/>
    <w:rsid w:val="008B22EE"/>
    <w:rsid w:val="009029A0"/>
    <w:rsid w:val="0093424C"/>
    <w:rsid w:val="0097017C"/>
    <w:rsid w:val="0099101C"/>
    <w:rsid w:val="009A7F4A"/>
    <w:rsid w:val="00A20AA6"/>
    <w:rsid w:val="00A630B6"/>
    <w:rsid w:val="00AC2EBF"/>
    <w:rsid w:val="00AF14B3"/>
    <w:rsid w:val="00B13B70"/>
    <w:rsid w:val="00B6069A"/>
    <w:rsid w:val="00B641DF"/>
    <w:rsid w:val="00BC5B9B"/>
    <w:rsid w:val="00C2224E"/>
    <w:rsid w:val="00C470AE"/>
    <w:rsid w:val="00D12B2F"/>
    <w:rsid w:val="00D44E14"/>
    <w:rsid w:val="00D76658"/>
    <w:rsid w:val="00DA7729"/>
    <w:rsid w:val="00DA7EF9"/>
    <w:rsid w:val="00DB14A9"/>
    <w:rsid w:val="00DE31B4"/>
    <w:rsid w:val="00DF6B6C"/>
    <w:rsid w:val="00E43547"/>
    <w:rsid w:val="00EA57D0"/>
    <w:rsid w:val="00EE547A"/>
    <w:rsid w:val="00EE5D53"/>
    <w:rsid w:val="00F31913"/>
    <w:rsid w:val="00F335D1"/>
    <w:rsid w:val="00F6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78284"/>
  <w15:chartTrackingRefBased/>
  <w15:docId w15:val="{60A2849A-CA96-4692-95E0-D4479AEF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4B7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A77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A4B7D"/>
    <w:pPr>
      <w:keepNext/>
      <w:ind w:left="720"/>
      <w:outlineLvl w:val="1"/>
    </w:pPr>
    <w:rPr>
      <w:b/>
      <w:i/>
    </w:rPr>
  </w:style>
  <w:style w:type="paragraph" w:styleId="Heading3">
    <w:name w:val="heading 3"/>
    <w:basedOn w:val="Normal"/>
    <w:next w:val="Normal"/>
    <w:link w:val="Heading3Char"/>
    <w:qFormat/>
    <w:rsid w:val="002A4B7D"/>
    <w:pPr>
      <w:keepNext/>
      <w:ind w:left="720"/>
      <w:outlineLvl w:val="2"/>
    </w:pPr>
    <w:rPr>
      <w:b/>
    </w:rPr>
  </w:style>
  <w:style w:type="paragraph" w:styleId="Heading4">
    <w:name w:val="heading 4"/>
    <w:basedOn w:val="Normal"/>
    <w:next w:val="Normal"/>
    <w:link w:val="Heading4Char"/>
    <w:qFormat/>
    <w:rsid w:val="002A4B7D"/>
    <w:pPr>
      <w:keepNext/>
      <w:ind w:left="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4B7D"/>
    <w:pPr>
      <w:tabs>
        <w:tab w:val="center" w:pos="4680"/>
        <w:tab w:val="right" w:pos="9360"/>
      </w:tabs>
    </w:pPr>
  </w:style>
  <w:style w:type="character" w:customStyle="1" w:styleId="HeaderChar">
    <w:name w:val="Header Char"/>
    <w:basedOn w:val="DefaultParagraphFont"/>
    <w:link w:val="Header"/>
    <w:uiPriority w:val="99"/>
    <w:rsid w:val="002A4B7D"/>
  </w:style>
  <w:style w:type="paragraph" w:styleId="Footer">
    <w:name w:val="footer"/>
    <w:basedOn w:val="Normal"/>
    <w:link w:val="FooterChar"/>
    <w:uiPriority w:val="99"/>
    <w:unhideWhenUsed/>
    <w:rsid w:val="002A4B7D"/>
    <w:pPr>
      <w:tabs>
        <w:tab w:val="center" w:pos="4680"/>
        <w:tab w:val="right" w:pos="9360"/>
      </w:tabs>
    </w:pPr>
  </w:style>
  <w:style w:type="character" w:customStyle="1" w:styleId="FooterChar">
    <w:name w:val="Footer Char"/>
    <w:basedOn w:val="DefaultParagraphFont"/>
    <w:link w:val="Footer"/>
    <w:uiPriority w:val="99"/>
    <w:rsid w:val="002A4B7D"/>
  </w:style>
  <w:style w:type="character" w:customStyle="1" w:styleId="Heading2Char">
    <w:name w:val="Heading 2 Char"/>
    <w:basedOn w:val="DefaultParagraphFont"/>
    <w:link w:val="Heading2"/>
    <w:rsid w:val="002A4B7D"/>
    <w:rPr>
      <w:rFonts w:ascii="Times New Roman" w:eastAsia="Times New Roman" w:hAnsi="Times New Roman" w:cs="Times New Roman"/>
      <w:b/>
      <w:i/>
      <w:sz w:val="20"/>
      <w:szCs w:val="20"/>
    </w:rPr>
  </w:style>
  <w:style w:type="character" w:customStyle="1" w:styleId="Heading3Char">
    <w:name w:val="Heading 3 Char"/>
    <w:basedOn w:val="DefaultParagraphFont"/>
    <w:link w:val="Heading3"/>
    <w:rsid w:val="002A4B7D"/>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2A4B7D"/>
    <w:rPr>
      <w:rFonts w:ascii="Times New Roman" w:eastAsia="Times New Roman" w:hAnsi="Times New Roman" w:cs="Times New Roman"/>
      <w:i/>
      <w:sz w:val="20"/>
      <w:szCs w:val="20"/>
    </w:rPr>
  </w:style>
  <w:style w:type="paragraph" w:styleId="BodyTextIndent2">
    <w:name w:val="Body Text Indent 2"/>
    <w:basedOn w:val="Normal"/>
    <w:link w:val="BodyTextIndent2Char"/>
    <w:rsid w:val="002A4B7D"/>
    <w:pPr>
      <w:ind w:left="360"/>
    </w:pPr>
    <w:rPr>
      <w:rFonts w:ascii="Arial" w:hAnsi="Arial"/>
      <w:spacing w:val="-5"/>
      <w:sz w:val="21"/>
    </w:rPr>
  </w:style>
  <w:style w:type="character" w:customStyle="1" w:styleId="BodyTextIndent2Char">
    <w:name w:val="Body Text Indent 2 Char"/>
    <w:basedOn w:val="DefaultParagraphFont"/>
    <w:link w:val="BodyTextIndent2"/>
    <w:rsid w:val="002A4B7D"/>
    <w:rPr>
      <w:rFonts w:ascii="Arial" w:eastAsia="Times New Roman" w:hAnsi="Arial" w:cs="Times New Roman"/>
      <w:spacing w:val="-5"/>
      <w:sz w:val="21"/>
      <w:szCs w:val="20"/>
    </w:rPr>
  </w:style>
  <w:style w:type="paragraph" w:styleId="TOC1">
    <w:name w:val="toc 1"/>
    <w:basedOn w:val="Normal"/>
    <w:next w:val="Normal"/>
    <w:autoRedefine/>
    <w:semiHidden/>
    <w:rsid w:val="002A4B7D"/>
    <w:pPr>
      <w:spacing w:before="120" w:after="120"/>
    </w:pPr>
    <w:rPr>
      <w:b/>
      <w:caps/>
      <w:spacing w:val="-5"/>
      <w:lang w:val="nl-NL"/>
    </w:rPr>
  </w:style>
  <w:style w:type="paragraph" w:customStyle="1" w:styleId="CM21">
    <w:name w:val="CM21"/>
    <w:basedOn w:val="Normal"/>
    <w:next w:val="Normal"/>
    <w:rsid w:val="002A4B7D"/>
    <w:pPr>
      <w:widowControl w:val="0"/>
      <w:autoSpaceDE w:val="0"/>
      <w:autoSpaceDN w:val="0"/>
      <w:adjustRightInd w:val="0"/>
      <w:spacing w:after="280"/>
    </w:pPr>
    <w:rPr>
      <w:sz w:val="24"/>
      <w:szCs w:val="24"/>
    </w:rPr>
  </w:style>
  <w:style w:type="paragraph" w:styleId="BodyTextIndent">
    <w:name w:val="Body Text Indent"/>
    <w:basedOn w:val="Normal"/>
    <w:link w:val="BodyTextIndentChar"/>
    <w:rsid w:val="002A4B7D"/>
    <w:pPr>
      <w:spacing w:after="120"/>
      <w:ind w:left="360"/>
    </w:pPr>
  </w:style>
  <w:style w:type="character" w:customStyle="1" w:styleId="BodyTextIndentChar">
    <w:name w:val="Body Text Indent Char"/>
    <w:basedOn w:val="DefaultParagraphFont"/>
    <w:link w:val="BodyTextIndent"/>
    <w:rsid w:val="002A4B7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4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B9"/>
    <w:rPr>
      <w:rFonts w:ascii="Segoe UI" w:eastAsia="Times New Roman" w:hAnsi="Segoe UI" w:cs="Segoe UI"/>
      <w:sz w:val="18"/>
      <w:szCs w:val="18"/>
    </w:rPr>
  </w:style>
  <w:style w:type="paragraph" w:styleId="ListParagraph">
    <w:name w:val="List Paragraph"/>
    <w:basedOn w:val="Normal"/>
    <w:uiPriority w:val="34"/>
    <w:qFormat/>
    <w:rsid w:val="00E43547"/>
    <w:pPr>
      <w:spacing w:after="200" w:line="276" w:lineRule="auto"/>
      <w:ind w:left="720"/>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DA77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2B43DC6FDDB4285F2E3399EECBE60" ma:contentTypeVersion="11" ma:contentTypeDescription="Create a new document." ma:contentTypeScope="" ma:versionID="0b1abf0625347bc54b5d84842a196491">
  <xsd:schema xmlns:xsd="http://www.w3.org/2001/XMLSchema" xmlns:xs="http://www.w3.org/2001/XMLSchema" xmlns:p="http://schemas.microsoft.com/office/2006/metadata/properties" xmlns:ns2="fb0e9d38-97a8-4c6c-b57e-8f8f1e43c818" xmlns:ns3="f405efde-fbb5-4d5d-a5e3-9ad1c557727d" targetNamespace="http://schemas.microsoft.com/office/2006/metadata/properties" ma:root="true" ma:fieldsID="1d31fd34cfb01e965330dd002efe1434" ns2:_="" ns3:_="">
    <xsd:import namespace="fb0e9d38-97a8-4c6c-b57e-8f8f1e43c818"/>
    <xsd:import namespace="f405efde-fbb5-4d5d-a5e3-9ad1c5577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e9d38-97a8-4c6c-b57e-8f8f1e43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5efde-fbb5-4d5d-a5e3-9ad1c55772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1959C-36CD-44E9-8F95-0FF0810EA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e9d38-97a8-4c6c-b57e-8f8f1e43c818"/>
    <ds:schemaRef ds:uri="f405efde-fbb5-4d5d-a5e3-9ad1c5577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8ED89-03EC-49F6-8A0C-8DEECD84085B}">
  <ds:schemaRefs>
    <ds:schemaRef ds:uri="http://schemas.microsoft.com/sharepoint/v3/contenttype/forms"/>
  </ds:schemaRefs>
</ds:datastoreItem>
</file>

<file path=customXml/itemProps3.xml><?xml version="1.0" encoding="utf-8"?>
<ds:datastoreItem xmlns:ds="http://schemas.openxmlformats.org/officeDocument/2006/customXml" ds:itemID="{FFC0DD4F-25D0-4A7A-91B7-A3F7D418FF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Bazar</dc:creator>
  <cp:keywords/>
  <dc:description/>
  <cp:lastModifiedBy>Jake Mitchell</cp:lastModifiedBy>
  <cp:revision>6</cp:revision>
  <cp:lastPrinted>2013-05-15T18:53:00Z</cp:lastPrinted>
  <dcterms:created xsi:type="dcterms:W3CDTF">2020-03-19T20:04:00Z</dcterms:created>
  <dcterms:modified xsi:type="dcterms:W3CDTF">2020-03-19T20:07:00Z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0x0101003F02B43DC6FDDB4285F2E3399EECBE60</vt:lpwstr>
  </property>
  <property fmtid="{D5CDD505-2E9C-101B-9397-08002B2CF9AE}" pid="3" name="AuthorIds_UIVersion_2048">
    <vt:lpwstr>22</vt:lpwstr>
  </property>
</Properties>
</file>